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032C" w14:textId="23B11029" w:rsidR="005A3824" w:rsidRPr="005A3824" w:rsidRDefault="005A3824" w:rsidP="005A3824">
      <w:pPr>
        <w:ind w:right="-567"/>
        <w:jc w:val="right"/>
        <w:rPr>
          <w:b/>
          <w:bCs/>
          <w:lang w:val="es-ES"/>
        </w:rPr>
      </w:pPr>
      <w:r w:rsidRPr="008B6943">
        <w:rPr>
          <w:b/>
          <w:bCs/>
          <w:highlight w:val="yellow"/>
          <w:lang w:val="es-ES"/>
        </w:rPr>
        <w:t xml:space="preserve">Madrid, </w:t>
      </w:r>
      <w:r w:rsidR="008B6943">
        <w:rPr>
          <w:b/>
          <w:bCs/>
          <w:highlight w:val="yellow"/>
          <w:lang w:val="es-ES"/>
        </w:rPr>
        <w:t>X</w:t>
      </w:r>
      <w:r w:rsidR="00565E65" w:rsidRPr="008B6943">
        <w:rPr>
          <w:b/>
          <w:bCs/>
          <w:highlight w:val="yellow"/>
          <w:lang w:val="es-ES"/>
        </w:rPr>
        <w:t xml:space="preserve"> de </w:t>
      </w:r>
      <w:r w:rsidR="00EB23A8" w:rsidRPr="008B6943">
        <w:rPr>
          <w:b/>
          <w:bCs/>
          <w:highlight w:val="yellow"/>
          <w:lang w:val="es-ES"/>
        </w:rPr>
        <w:t>abril</w:t>
      </w:r>
      <w:r w:rsidRPr="008B6943">
        <w:rPr>
          <w:b/>
          <w:bCs/>
          <w:highlight w:val="yellow"/>
          <w:lang w:val="es-ES"/>
        </w:rPr>
        <w:t xml:space="preserve"> de 2026</w:t>
      </w:r>
    </w:p>
    <w:p w14:paraId="17F2F844" w14:textId="72D6781D" w:rsidR="00F8775E" w:rsidRDefault="00F8775E" w:rsidP="007B004F">
      <w:pPr>
        <w:ind w:right="-567"/>
        <w:jc w:val="right"/>
        <w:rPr>
          <w:lang w:val="es-ES"/>
        </w:rPr>
      </w:pPr>
    </w:p>
    <w:p w14:paraId="3B5C0423" w14:textId="77777777" w:rsidR="00814287" w:rsidRPr="00814287" w:rsidRDefault="00814287" w:rsidP="00814287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35D323B4" w14:textId="7B1CBCC9" w:rsidR="00F6171C" w:rsidRPr="008C598C" w:rsidRDefault="00F6171C" w:rsidP="00F6171C">
      <w:pPr>
        <w:rPr>
          <w:rFonts w:ascii="Lato" w:hAnsi="Lato" w:cs="Times New Roman"/>
          <w:color w:val="000000"/>
          <w:lang w:val="es-ES" w:eastAsia="es-ES_tradnl"/>
        </w:rPr>
      </w:pPr>
      <w:r w:rsidRPr="008C598C">
        <w:rPr>
          <w:rFonts w:ascii="Lato" w:hAnsi="Lato" w:cs="Times New Roman"/>
          <w:b/>
          <w:bCs/>
          <w:color w:val="000000"/>
          <w:lang w:val="es-ES" w:eastAsia="es-ES_tradnl"/>
        </w:rPr>
        <w:t xml:space="preserve">Del </w:t>
      </w:r>
      <w:r w:rsidR="00EB23A8" w:rsidRPr="00EB23A8">
        <w:rPr>
          <w:rFonts w:ascii="Lato" w:hAnsi="Lato" w:cs="Times New Roman"/>
          <w:b/>
          <w:bCs/>
          <w:color w:val="000000"/>
          <w:lang w:val="es-ES" w:eastAsia="es-ES_tradnl"/>
        </w:rPr>
        <w:t>24 de abril al 17 de mayo</w:t>
      </w:r>
      <w:r w:rsidR="00EB23A8">
        <w:rPr>
          <w:rFonts w:ascii="Lato" w:hAnsi="Lato" w:cs="Times New Roman"/>
          <w:b/>
          <w:bCs/>
          <w:color w:val="000000"/>
          <w:lang w:val="es-ES" w:eastAsia="es-ES_tradnl"/>
        </w:rPr>
        <w:t xml:space="preserve"> </w:t>
      </w:r>
      <w:r w:rsidRPr="008C598C">
        <w:rPr>
          <w:rFonts w:ascii="Lato" w:hAnsi="Lato" w:cs="Times New Roman"/>
          <w:b/>
          <w:bCs/>
          <w:color w:val="000000"/>
          <w:lang w:val="es-ES" w:eastAsia="es-ES_tradnl"/>
        </w:rPr>
        <w:t>en este espacio del Área de Cultura, Turismo y Deporte</w:t>
      </w:r>
    </w:p>
    <w:p w14:paraId="7C8D8962" w14:textId="787F88BA" w:rsidR="00C722BF" w:rsidRPr="00A41006" w:rsidRDefault="00C722BF" w:rsidP="00C722BF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114A8937" w14:textId="23AB2879" w:rsidR="00455EFC" w:rsidRDefault="00F6171C" w:rsidP="00556D4B">
      <w:pPr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</w:pPr>
      <w:r w:rsidRPr="008C598C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Nave 10 Matadero acoge el estreno</w:t>
      </w:r>
      <w:r w:rsidR="0047726D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 absoluto</w:t>
      </w:r>
      <w:r w:rsidRPr="008C598C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 de </w:t>
      </w:r>
      <w:proofErr w:type="spellStart"/>
      <w:r w:rsidR="00EB23A8" w:rsidRPr="00EB23A8">
        <w:rPr>
          <w:rFonts w:ascii="Lato" w:hAnsi="Lato" w:cs="Times New Roman"/>
          <w:b/>
          <w:bCs/>
          <w:i/>
          <w:iCs/>
          <w:color w:val="165ABE"/>
          <w:sz w:val="40"/>
          <w:szCs w:val="40"/>
          <w:lang w:val="es-ES" w:eastAsia="es-ES_tradnl"/>
        </w:rPr>
        <w:t>Guayominí</w:t>
      </w:r>
      <w:proofErr w:type="spellEnd"/>
      <w:r w:rsidRPr="008C598C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, </w:t>
      </w:r>
      <w:r w:rsidR="00556D4B" w:rsidRPr="00556D4B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escrita </w:t>
      </w:r>
      <w:r w:rsidR="00EB23A8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por </w:t>
      </w:r>
      <w:r w:rsidR="00EB23A8" w:rsidRPr="00EB23A8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Laura Garmo</w:t>
      </w:r>
      <w:r w:rsidR="00EB23A8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 </w:t>
      </w:r>
      <w:r w:rsidR="00556D4B" w:rsidRPr="00556D4B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y dirigida por </w:t>
      </w:r>
      <w:r w:rsidR="00EB23A8" w:rsidRPr="00EB23A8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Pablo Martínez Bravo</w:t>
      </w:r>
    </w:p>
    <w:p w14:paraId="1D6E9993" w14:textId="77777777" w:rsidR="00040611" w:rsidRPr="00040611" w:rsidRDefault="00040611" w:rsidP="00556D4B">
      <w:pPr>
        <w:rPr>
          <w:rFonts w:ascii="Lato" w:hAnsi="Lato" w:cs="Times New Roman"/>
          <w:b/>
          <w:bCs/>
          <w:color w:val="165ABE"/>
          <w:sz w:val="14"/>
          <w:szCs w:val="14"/>
          <w:lang w:val="es-ES" w:eastAsia="es-ES_tradnl"/>
        </w:rPr>
      </w:pPr>
    </w:p>
    <w:p w14:paraId="6C458E66" w14:textId="67043EA8" w:rsidR="004D1AF4" w:rsidRDefault="009A3D10" w:rsidP="00E022A9">
      <w:pPr>
        <w:pStyle w:val="Prrafodelista"/>
        <w:numPr>
          <w:ilvl w:val="0"/>
          <w:numId w:val="1"/>
        </w:numPr>
        <w:ind w:right="-283"/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9A3D10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Laura Garmo propone una comedia pop sobre el éxito, la visibilidad y el vértigo de</w:t>
      </w:r>
      <w:r w:rsidR="00B31C8E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l fracaso.</w:t>
      </w:r>
    </w:p>
    <w:p w14:paraId="244CC9E4" w14:textId="12C009D3" w:rsidR="00455EFC" w:rsidRPr="0007624B" w:rsidRDefault="00EB23A8" w:rsidP="00E022A9">
      <w:pPr>
        <w:pStyle w:val="Prrafodelista"/>
        <w:numPr>
          <w:ilvl w:val="0"/>
          <w:numId w:val="1"/>
        </w:numPr>
        <w:ind w:right="-283"/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EB23A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Omar Banana, Inma Cuevas, Zack Gómez-Rolls, </w:t>
      </w:r>
      <w:proofErr w:type="spellStart"/>
      <w:r w:rsidRPr="00EB23A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Selu</w:t>
      </w:r>
      <w:proofErr w:type="spellEnd"/>
      <w:r w:rsidRPr="00EB23A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Nieto y Julia Rubio</w:t>
      </w: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</w:t>
      </w:r>
      <w:r w:rsidR="00BC7946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protagonizan la </w:t>
      </w: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obra</w:t>
      </w:r>
    </w:p>
    <w:p w14:paraId="6D6FDCA2" w14:textId="013408DB" w:rsidR="00455EFC" w:rsidRPr="00A71956" w:rsidRDefault="00455EFC" w:rsidP="00A71956">
      <w:pPr>
        <w:pStyle w:val="Prrafodelista"/>
        <w:numPr>
          <w:ilvl w:val="0"/>
          <w:numId w:val="1"/>
        </w:numPr>
        <w:ind w:right="-283"/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455EFC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Se trata de una producción de Nave 10 Matadero y </w:t>
      </w:r>
      <w:r w:rsidR="00EB23A8" w:rsidRPr="00EB23A8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Emilia Yagüe Producciones</w:t>
      </w:r>
    </w:p>
    <w:p w14:paraId="0781046F" w14:textId="77777777" w:rsidR="00040611" w:rsidRPr="00040611" w:rsidRDefault="00040611" w:rsidP="009B3A8D">
      <w:pPr>
        <w:rPr>
          <w:rFonts w:ascii="Lato" w:hAnsi="Lato" w:cs="Times New Roman"/>
          <w:color w:val="000000"/>
          <w:sz w:val="18"/>
          <w:szCs w:val="18"/>
          <w:lang w:val="es-ES" w:eastAsia="es-ES_tradnl"/>
        </w:rPr>
      </w:pPr>
    </w:p>
    <w:p w14:paraId="0692DB52" w14:textId="011D6B5B" w:rsidR="009B3A8D" w:rsidRDefault="00756E07" w:rsidP="00D902A7">
      <w:pPr>
        <w:jc w:val="both"/>
        <w:rPr>
          <w:rFonts w:ascii="Lato" w:hAnsi="Lato" w:cs="Times New Roman"/>
          <w:color w:val="000000"/>
          <w:lang w:val="es-ES" w:eastAsia="es-ES_tradnl"/>
        </w:rPr>
      </w:pPr>
      <w:r w:rsidRPr="008C598C">
        <w:rPr>
          <w:rFonts w:ascii="Lato" w:hAnsi="Lato" w:cs="Times New Roman"/>
          <w:color w:val="000000"/>
          <w:lang w:val="es-ES" w:eastAsia="es-ES_tradnl"/>
        </w:rPr>
        <w:t>Nave 10 Matadero, espacio de dramaturgia contemporánea del Ayuntamiento de Madrid, acoge el estreno</w:t>
      </w:r>
      <w:r w:rsidR="009A6C30">
        <w:rPr>
          <w:rFonts w:ascii="Lato" w:hAnsi="Lato" w:cs="Times New Roman"/>
          <w:color w:val="000000"/>
          <w:lang w:val="es-ES" w:eastAsia="es-ES_tradnl"/>
        </w:rPr>
        <w:t xml:space="preserve"> absoluto</w:t>
      </w:r>
      <w:r w:rsidRPr="008C598C">
        <w:rPr>
          <w:rFonts w:ascii="Lato" w:hAnsi="Lato" w:cs="Times New Roman"/>
          <w:color w:val="000000"/>
          <w:lang w:val="es-ES" w:eastAsia="es-ES_tradnl"/>
        </w:rPr>
        <w:t xml:space="preserve"> de </w:t>
      </w:r>
      <w:proofErr w:type="spellStart"/>
      <w:r w:rsidR="009B3A8D" w:rsidRPr="009B3A8D">
        <w:rPr>
          <w:rFonts w:ascii="Lato" w:hAnsi="Lato" w:cs="Times New Roman"/>
          <w:i/>
          <w:iCs/>
          <w:color w:val="000000"/>
          <w:lang w:val="es-ES" w:eastAsia="es-ES_tradnl"/>
        </w:rPr>
        <w:t>Guayominí</w:t>
      </w:r>
      <w:proofErr w:type="spellEnd"/>
      <w:r w:rsidR="009405C4">
        <w:rPr>
          <w:rFonts w:ascii="Lato" w:hAnsi="Lato" w:cs="Times New Roman"/>
          <w:color w:val="000000"/>
          <w:lang w:val="es-ES" w:eastAsia="es-ES_tradnl"/>
        </w:rPr>
        <w:t xml:space="preserve">. Comedia </w:t>
      </w:r>
      <w:r w:rsidR="009B3A8D" w:rsidRPr="009B3A8D">
        <w:rPr>
          <w:rFonts w:ascii="Lato" w:hAnsi="Lato" w:cs="Times New Roman"/>
          <w:color w:val="000000"/>
          <w:lang w:val="es-ES" w:eastAsia="es-ES_tradnl"/>
        </w:rPr>
        <w:t>escrita por Laura Garmo y dirigida por Pablo Martínez Bravo</w:t>
      </w:r>
      <w:r w:rsidRPr="008C598C">
        <w:rPr>
          <w:rFonts w:ascii="Lato" w:hAnsi="Lato" w:cs="Times New Roman"/>
          <w:color w:val="000000"/>
          <w:lang w:val="es-ES" w:eastAsia="es-ES_tradnl"/>
        </w:rPr>
        <w:t xml:space="preserve">, que podrá verse del </w:t>
      </w:r>
      <w:r w:rsidR="009B3A8D" w:rsidRPr="009B3A8D">
        <w:rPr>
          <w:rFonts w:ascii="Lato" w:hAnsi="Lato" w:cs="Times New Roman"/>
          <w:color w:val="000000"/>
          <w:lang w:val="es-ES" w:eastAsia="es-ES_tradnl"/>
        </w:rPr>
        <w:t xml:space="preserve">24 de abril al 17 de mayo </w:t>
      </w:r>
      <w:r w:rsidRPr="008C598C">
        <w:rPr>
          <w:rFonts w:ascii="Lato" w:hAnsi="Lato" w:cs="Times New Roman"/>
          <w:color w:val="000000"/>
          <w:lang w:val="es-ES" w:eastAsia="es-ES_tradnl"/>
        </w:rPr>
        <w:t xml:space="preserve">en la sala Max Aub. </w:t>
      </w:r>
      <w:proofErr w:type="spellStart"/>
      <w:r w:rsidR="009B3A8D" w:rsidRPr="009B3A8D">
        <w:rPr>
          <w:rFonts w:ascii="Lato" w:hAnsi="Lato" w:cs="Times New Roman"/>
          <w:i/>
          <w:iCs/>
          <w:color w:val="000000"/>
          <w:lang w:val="es-ES" w:eastAsia="es-ES_tradnl"/>
        </w:rPr>
        <w:t>Guayominí</w:t>
      </w:r>
      <w:proofErr w:type="spellEnd"/>
      <w:r w:rsidR="009B3A8D" w:rsidRPr="009B3A8D">
        <w:rPr>
          <w:rFonts w:ascii="Lato" w:hAnsi="Lato" w:cs="Times New Roman"/>
          <w:color w:val="000000"/>
          <w:lang w:val="es-ES" w:eastAsia="es-ES_tradnl"/>
        </w:rPr>
        <w:t xml:space="preserve"> es el proyecto de dirección y autoría </w:t>
      </w:r>
      <w:r w:rsidR="00803177">
        <w:rPr>
          <w:rFonts w:ascii="Lato" w:hAnsi="Lato" w:cs="Times New Roman"/>
          <w:color w:val="000000"/>
          <w:lang w:val="es-ES" w:eastAsia="es-ES_tradnl"/>
        </w:rPr>
        <w:t>emergente</w:t>
      </w:r>
      <w:r w:rsidR="009B3A8D" w:rsidRPr="009B3A8D">
        <w:rPr>
          <w:rFonts w:ascii="Lato" w:hAnsi="Lato" w:cs="Times New Roman"/>
          <w:color w:val="000000"/>
          <w:lang w:val="es-ES" w:eastAsia="es-ES_tradnl"/>
        </w:rPr>
        <w:t xml:space="preserve"> de Nave 10. Un espacio para el descubrimiento de nuevas voces. </w:t>
      </w:r>
    </w:p>
    <w:p w14:paraId="21B609E3" w14:textId="77777777" w:rsidR="009B3A8D" w:rsidRDefault="009B3A8D" w:rsidP="00D902A7">
      <w:pPr>
        <w:jc w:val="both"/>
        <w:rPr>
          <w:rFonts w:ascii="Lato" w:hAnsi="Lato" w:cs="Times New Roman"/>
          <w:color w:val="000000"/>
          <w:sz w:val="10"/>
          <w:szCs w:val="10"/>
          <w:lang w:val="es-ES" w:eastAsia="es-ES_tradnl"/>
        </w:rPr>
      </w:pPr>
    </w:p>
    <w:p w14:paraId="72933C23" w14:textId="435B1441" w:rsidR="00E67B2E" w:rsidRPr="00E67B2E" w:rsidRDefault="00E67B2E" w:rsidP="00D902A7">
      <w:pPr>
        <w:jc w:val="both"/>
        <w:rPr>
          <w:rFonts w:ascii="Lato" w:hAnsi="Lato" w:cs="Times New Roman"/>
          <w:color w:val="000000"/>
          <w:lang w:val="es-ES" w:eastAsia="es-ES_tradnl"/>
        </w:rPr>
      </w:pPr>
      <w:r w:rsidRPr="00E67B2E">
        <w:rPr>
          <w:rFonts w:ascii="Lato" w:hAnsi="Lato" w:cs="Times New Roman"/>
          <w:color w:val="000000"/>
          <w:lang w:val="es-ES" w:eastAsia="es-ES_tradnl"/>
        </w:rPr>
        <w:t>Laura Garmo y Pablo Martínez Bravo firman con</w:t>
      </w:r>
      <w:r w:rsidRPr="00EA4469">
        <w:rPr>
          <w:rFonts w:ascii="Lato" w:hAnsi="Lato" w:cs="Times New Roman"/>
          <w:i/>
          <w:iCs/>
          <w:color w:val="000000"/>
          <w:lang w:val="es-ES" w:eastAsia="es-ES_tradnl"/>
        </w:rPr>
        <w:t xml:space="preserve"> </w:t>
      </w:r>
      <w:proofErr w:type="spellStart"/>
      <w:r w:rsidRPr="00EA4469">
        <w:rPr>
          <w:rFonts w:ascii="Lato" w:hAnsi="Lato" w:cs="Times New Roman"/>
          <w:i/>
          <w:iCs/>
          <w:color w:val="000000"/>
          <w:lang w:val="es-ES" w:eastAsia="es-ES_tradnl"/>
        </w:rPr>
        <w:t>Guayominí</w:t>
      </w:r>
      <w:proofErr w:type="spellEnd"/>
      <w:r w:rsidRPr="00E67B2E">
        <w:rPr>
          <w:rFonts w:ascii="Lato" w:hAnsi="Lato" w:cs="Times New Roman"/>
          <w:color w:val="000000"/>
          <w:lang w:val="es-ES" w:eastAsia="es-ES_tradnl"/>
        </w:rPr>
        <w:t xml:space="preserve"> una comedia de pulso pop que, desde el humor y la ironía, se adentra en el engranaje del éxito contemporáneo. Sobre el escenario Roi</w:t>
      </w:r>
      <w:r w:rsidR="006A31BE"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Pr="00E67B2E">
        <w:rPr>
          <w:rFonts w:ascii="Lato" w:hAnsi="Lato" w:cs="Times New Roman"/>
          <w:color w:val="000000"/>
          <w:lang w:val="es-ES" w:eastAsia="es-ES_tradnl"/>
        </w:rPr>
        <w:t xml:space="preserve">un joven cantautor que salta de su habitación a un concurso televisivo con proyección </w:t>
      </w:r>
      <w:r w:rsidR="00B00B75" w:rsidRPr="00E67B2E">
        <w:rPr>
          <w:rFonts w:ascii="Lato" w:hAnsi="Lato" w:cs="Times New Roman"/>
          <w:color w:val="000000"/>
          <w:lang w:val="es-ES" w:eastAsia="es-ES_tradnl"/>
        </w:rPr>
        <w:t>masiva</w:t>
      </w:r>
      <w:r w:rsidRPr="00E67B2E">
        <w:rPr>
          <w:rFonts w:ascii="Lato" w:hAnsi="Lato" w:cs="Times New Roman"/>
          <w:color w:val="000000"/>
          <w:lang w:val="es-ES" w:eastAsia="es-ES_tradnl"/>
        </w:rPr>
        <w:t xml:space="preserve"> inicia un ascenso tan vertiginoso como frágil, en el que cada paso hacia </w:t>
      </w:r>
      <w:r w:rsidR="00177903">
        <w:rPr>
          <w:rFonts w:ascii="Lato" w:hAnsi="Lato" w:cs="Times New Roman"/>
          <w:color w:val="000000"/>
          <w:lang w:val="es-ES" w:eastAsia="es-ES_tradnl"/>
        </w:rPr>
        <w:t xml:space="preserve">el éxito </w:t>
      </w:r>
      <w:r w:rsidRPr="00E67B2E">
        <w:rPr>
          <w:rFonts w:ascii="Lato" w:hAnsi="Lato" w:cs="Times New Roman"/>
          <w:color w:val="000000"/>
          <w:lang w:val="es-ES" w:eastAsia="es-ES_tradnl"/>
        </w:rPr>
        <w:t>lo acerca también a su propi</w:t>
      </w:r>
      <w:r w:rsidR="00E06991">
        <w:rPr>
          <w:rFonts w:ascii="Lato" w:hAnsi="Lato" w:cs="Times New Roman"/>
          <w:color w:val="000000"/>
          <w:lang w:val="es-ES" w:eastAsia="es-ES_tradnl"/>
        </w:rPr>
        <w:t>o fracaso.</w:t>
      </w:r>
    </w:p>
    <w:p w14:paraId="1576F856" w14:textId="77777777" w:rsidR="00E67B2E" w:rsidRPr="00E67B2E" w:rsidRDefault="00E67B2E" w:rsidP="00D902A7">
      <w:pPr>
        <w:jc w:val="both"/>
        <w:rPr>
          <w:rFonts w:ascii="Lato" w:hAnsi="Lato" w:cs="Times New Roman"/>
          <w:color w:val="000000"/>
          <w:lang w:val="es-ES" w:eastAsia="es-ES_tradnl"/>
        </w:rPr>
      </w:pPr>
    </w:p>
    <w:p w14:paraId="1021CB32" w14:textId="50C62F45" w:rsidR="00E67B2E" w:rsidRPr="00E67B2E" w:rsidRDefault="00E67B2E" w:rsidP="00D902A7">
      <w:pPr>
        <w:jc w:val="both"/>
        <w:rPr>
          <w:rFonts w:ascii="Lato" w:hAnsi="Lato" w:cs="Times New Roman"/>
          <w:color w:val="000000"/>
          <w:lang w:val="es-ES" w:eastAsia="es-ES_tradnl"/>
        </w:rPr>
      </w:pPr>
      <w:r w:rsidRPr="00E67B2E">
        <w:rPr>
          <w:rFonts w:ascii="Lato" w:hAnsi="Lato" w:cs="Times New Roman"/>
          <w:color w:val="000000"/>
          <w:lang w:val="es-ES" w:eastAsia="es-ES_tradnl"/>
        </w:rPr>
        <w:t xml:space="preserve">Con un lenguaje escénico ágil, reconocible y lleno de referencias a la cultura mediática, </w:t>
      </w:r>
      <w:proofErr w:type="spellStart"/>
      <w:r w:rsidRPr="00EA4469">
        <w:rPr>
          <w:rFonts w:ascii="Lato" w:hAnsi="Lato" w:cs="Times New Roman"/>
          <w:i/>
          <w:iCs/>
          <w:color w:val="000000"/>
          <w:lang w:val="es-ES" w:eastAsia="es-ES_tradnl"/>
        </w:rPr>
        <w:t>Guayominí</w:t>
      </w:r>
      <w:proofErr w:type="spellEnd"/>
      <w:r w:rsidRPr="00E67B2E">
        <w:rPr>
          <w:rFonts w:ascii="Lato" w:hAnsi="Lato" w:cs="Times New Roman"/>
          <w:color w:val="000000"/>
          <w:lang w:val="es-ES" w:eastAsia="es-ES_tradnl"/>
        </w:rPr>
        <w:t xml:space="preserve"> despliega un juego teatral tan divertido como incómodo: el de un sistema que fabrica ídolos a la misma velocidad con la que los descarta. Entre canciones, focos y titulares, la pieza pone en evidencia</w:t>
      </w:r>
      <w:r w:rsidR="00E06991"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Pr="00E67B2E">
        <w:rPr>
          <w:rFonts w:ascii="Lato" w:hAnsi="Lato" w:cs="Times New Roman"/>
          <w:color w:val="000000"/>
          <w:lang w:val="es-ES" w:eastAsia="es-ES_tradnl"/>
        </w:rPr>
        <w:t>sin renunciar al humor</w:t>
      </w:r>
      <w:r w:rsidR="00E06991"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Pr="00E67B2E">
        <w:rPr>
          <w:rFonts w:ascii="Lato" w:hAnsi="Lato" w:cs="Times New Roman"/>
          <w:color w:val="000000"/>
          <w:lang w:val="es-ES" w:eastAsia="es-ES_tradnl"/>
        </w:rPr>
        <w:t xml:space="preserve">una lógica en la que todo se mide en impacto, </w:t>
      </w:r>
      <w:proofErr w:type="spellStart"/>
      <w:r w:rsidRPr="00E67B2E">
        <w:rPr>
          <w:rFonts w:ascii="Lato" w:hAnsi="Lato" w:cs="Times New Roman"/>
          <w:color w:val="000000"/>
          <w:lang w:val="es-ES" w:eastAsia="es-ES_tradnl"/>
        </w:rPr>
        <w:t>likes</w:t>
      </w:r>
      <w:proofErr w:type="spellEnd"/>
      <w:r w:rsidRPr="00E67B2E">
        <w:rPr>
          <w:rFonts w:ascii="Lato" w:hAnsi="Lato" w:cs="Times New Roman"/>
          <w:color w:val="000000"/>
          <w:lang w:val="es-ES" w:eastAsia="es-ES_tradnl"/>
        </w:rPr>
        <w:t xml:space="preserve"> y rendimiento.</w:t>
      </w:r>
    </w:p>
    <w:p w14:paraId="7B7CE95E" w14:textId="77777777" w:rsidR="00E67B2E" w:rsidRPr="00E67B2E" w:rsidRDefault="00E67B2E" w:rsidP="00D902A7">
      <w:pPr>
        <w:jc w:val="both"/>
        <w:rPr>
          <w:rFonts w:ascii="Lato" w:hAnsi="Lato" w:cs="Times New Roman"/>
          <w:color w:val="000000"/>
          <w:lang w:val="es-ES" w:eastAsia="es-ES_tradnl"/>
        </w:rPr>
      </w:pPr>
    </w:p>
    <w:p w14:paraId="20A953AE" w14:textId="0211C1CC" w:rsidR="00E67B2E" w:rsidRPr="00E67B2E" w:rsidRDefault="00E67B2E" w:rsidP="00D902A7">
      <w:pPr>
        <w:jc w:val="both"/>
        <w:rPr>
          <w:rFonts w:ascii="Lato" w:hAnsi="Lato" w:cs="Times New Roman"/>
          <w:color w:val="000000"/>
          <w:lang w:val="es-ES" w:eastAsia="es-ES_tradnl"/>
        </w:rPr>
      </w:pPr>
      <w:r w:rsidRPr="00E67B2E">
        <w:rPr>
          <w:rFonts w:ascii="Lato" w:hAnsi="Lato" w:cs="Times New Roman"/>
          <w:color w:val="000000"/>
          <w:lang w:val="es-ES" w:eastAsia="es-ES_tradnl"/>
        </w:rPr>
        <w:t xml:space="preserve">Y, sin embargo, bajo su superficie luminosa y festiva, </w:t>
      </w:r>
      <w:proofErr w:type="spellStart"/>
      <w:r w:rsidRPr="00E67B2E">
        <w:rPr>
          <w:rFonts w:ascii="Lato" w:hAnsi="Lato" w:cs="Times New Roman"/>
          <w:color w:val="000000"/>
          <w:lang w:val="es-ES" w:eastAsia="es-ES_tradnl"/>
        </w:rPr>
        <w:t>Guayominí</w:t>
      </w:r>
      <w:proofErr w:type="spellEnd"/>
      <w:r w:rsidRPr="00E67B2E">
        <w:rPr>
          <w:rFonts w:ascii="Lato" w:hAnsi="Lato" w:cs="Times New Roman"/>
          <w:color w:val="000000"/>
          <w:lang w:val="es-ES" w:eastAsia="es-ES_tradnl"/>
        </w:rPr>
        <w:t xml:space="preserve"> lanza una pregunta directa: ¿qué queda cuando se apagan los focos? Porque quizá, entre tanto ruido, la verdadera resistencia consista en no olvidar aquello que —lejos del espectáculo— nos hace humanos.</w:t>
      </w:r>
    </w:p>
    <w:p w14:paraId="519D3F49" w14:textId="77777777" w:rsidR="00E67B2E" w:rsidRDefault="00E67B2E" w:rsidP="00D902A7">
      <w:pPr>
        <w:jc w:val="both"/>
        <w:rPr>
          <w:rFonts w:ascii="Lato" w:hAnsi="Lato" w:cs="Times New Roman"/>
          <w:color w:val="000000"/>
          <w:sz w:val="10"/>
          <w:szCs w:val="10"/>
          <w:lang w:val="es-ES" w:eastAsia="es-ES_tradnl"/>
        </w:rPr>
      </w:pPr>
    </w:p>
    <w:p w14:paraId="27B753F7" w14:textId="77777777" w:rsidR="00E67B2E" w:rsidRDefault="00E67B2E" w:rsidP="00D902A7">
      <w:pPr>
        <w:jc w:val="both"/>
        <w:rPr>
          <w:rFonts w:ascii="Lato" w:hAnsi="Lato" w:cs="Times New Roman"/>
          <w:color w:val="000000"/>
          <w:sz w:val="10"/>
          <w:szCs w:val="10"/>
          <w:lang w:val="es-ES" w:eastAsia="es-ES_tradnl"/>
        </w:rPr>
      </w:pPr>
    </w:p>
    <w:p w14:paraId="56B2F285" w14:textId="0E598015" w:rsidR="009B3A8D" w:rsidRDefault="009B3A8D" w:rsidP="00D902A7">
      <w:pPr>
        <w:jc w:val="both"/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val="es-ES" w:eastAsia="es-ES_tradnl"/>
        </w:rPr>
        <w:t xml:space="preserve">El director, </w:t>
      </w:r>
      <w:r w:rsidRPr="009B3A8D">
        <w:rPr>
          <w:rFonts w:ascii="Lato" w:hAnsi="Lato" w:cs="Times New Roman"/>
          <w:color w:val="000000"/>
          <w:lang w:val="es-ES" w:eastAsia="es-ES_tradnl"/>
        </w:rPr>
        <w:t>Pablo Martínez Bravo</w:t>
      </w:r>
      <w:r>
        <w:rPr>
          <w:rFonts w:ascii="Lato" w:hAnsi="Lato" w:cs="Times New Roman"/>
          <w:color w:val="000000"/>
          <w:lang w:val="es-ES" w:eastAsia="es-ES_tradnl"/>
        </w:rPr>
        <w:t>,</w:t>
      </w:r>
      <w:r>
        <w:t xml:space="preserve"> </w:t>
      </w:r>
      <w:r w:rsidR="000A5F23">
        <w:rPr>
          <w:rFonts w:ascii="Lato" w:hAnsi="Lato" w:cs="Times New Roman"/>
          <w:color w:val="000000"/>
          <w:lang w:val="es-ES" w:eastAsia="es-ES_tradnl"/>
        </w:rPr>
        <w:t xml:space="preserve">asegura que la obra rinde </w:t>
      </w:r>
      <w:r w:rsidR="000A5F23" w:rsidRPr="000A5F23">
        <w:rPr>
          <w:rFonts w:ascii="Lato" w:hAnsi="Lato" w:cs="Times New Roman"/>
          <w:color w:val="000000"/>
          <w:lang w:val="es-ES" w:eastAsia="es-ES_tradnl"/>
        </w:rPr>
        <w:t>un homenaje a quienes siguen soñando, incluso cuando parece que nadie los está mirando. A los que no llegaron, pero lo intentaron, los que encuentran otras formas de seguir haciendo lo que aman.</w:t>
      </w:r>
      <w:r w:rsidR="000A5F23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0A5F23" w:rsidRPr="000A5F23">
        <w:rPr>
          <w:rFonts w:ascii="Lato" w:hAnsi="Lato" w:cs="Times New Roman"/>
          <w:color w:val="000000"/>
          <w:lang w:val="es-ES" w:eastAsia="es-ES_tradnl"/>
        </w:rPr>
        <w:t xml:space="preserve">Esta función es una comedía porque el humor es una herramienta poderosa para hablar de lo que duele, es un dialogo con nuestras heridas y miedos. </w:t>
      </w:r>
      <w:r w:rsidR="000A5F23" w:rsidRPr="000A5F23">
        <w:rPr>
          <w:rFonts w:ascii="Lato" w:hAnsi="Lato" w:cs="Times New Roman"/>
          <w:color w:val="000000"/>
          <w:lang w:val="es-ES" w:eastAsia="es-ES_tradnl"/>
        </w:rPr>
        <w:lastRenderedPageBreak/>
        <w:t>Y porque, al igual que el festival de la canción, debe tener un tono lúdico, de juego, al igual que lo tiene el espectador cuando lo ve desde su casa.</w:t>
      </w:r>
    </w:p>
    <w:p w14:paraId="55CC4CB0" w14:textId="77777777" w:rsidR="009B3A8D" w:rsidRPr="00040611" w:rsidRDefault="009B3A8D" w:rsidP="00D902A7">
      <w:pPr>
        <w:jc w:val="both"/>
        <w:rPr>
          <w:rFonts w:ascii="Lato" w:hAnsi="Lato" w:cs="Times New Roman"/>
          <w:color w:val="000000"/>
          <w:sz w:val="10"/>
          <w:szCs w:val="10"/>
          <w:lang w:val="es-ES" w:eastAsia="es-ES_tradnl"/>
        </w:rPr>
      </w:pPr>
    </w:p>
    <w:p w14:paraId="57863B53" w14:textId="58F44045" w:rsidR="00421C07" w:rsidRDefault="00756E07" w:rsidP="00D902A7">
      <w:pPr>
        <w:jc w:val="both"/>
        <w:rPr>
          <w:rFonts w:ascii="Lato" w:hAnsi="Lato" w:cs="Times New Roman"/>
          <w:color w:val="000000"/>
          <w:lang w:val="es-ES" w:eastAsia="es-ES_tradnl"/>
        </w:rPr>
      </w:pPr>
      <w:r w:rsidRPr="008C598C">
        <w:rPr>
          <w:rFonts w:ascii="Lato" w:hAnsi="Lato" w:cs="Times New Roman"/>
          <w:color w:val="000000"/>
          <w:lang w:val="es-ES" w:eastAsia="es-ES_tradnl"/>
        </w:rPr>
        <w:t xml:space="preserve">En escena, </w:t>
      </w:r>
      <w:r w:rsidR="000A5F23" w:rsidRPr="000A5F23">
        <w:rPr>
          <w:rFonts w:ascii="Lato" w:hAnsi="Lato" w:cs="Times New Roman"/>
          <w:color w:val="000000"/>
          <w:lang w:val="es-ES" w:eastAsia="es-ES_tradnl"/>
        </w:rPr>
        <w:t xml:space="preserve">Omar Banana, Inma Cuevas, Zack Gómez-Rolls, </w:t>
      </w:r>
      <w:proofErr w:type="spellStart"/>
      <w:r w:rsidR="000A5F23" w:rsidRPr="000A5F23">
        <w:rPr>
          <w:rFonts w:ascii="Lato" w:hAnsi="Lato" w:cs="Times New Roman"/>
          <w:color w:val="000000"/>
          <w:lang w:val="es-ES" w:eastAsia="es-ES_tradnl"/>
        </w:rPr>
        <w:t>Selu</w:t>
      </w:r>
      <w:proofErr w:type="spellEnd"/>
      <w:r w:rsidR="000A5F23" w:rsidRPr="000A5F23">
        <w:rPr>
          <w:rFonts w:ascii="Lato" w:hAnsi="Lato" w:cs="Times New Roman"/>
          <w:color w:val="000000"/>
          <w:lang w:val="es-ES" w:eastAsia="es-ES_tradnl"/>
        </w:rPr>
        <w:t xml:space="preserve"> Nieto y Julia Rubio</w:t>
      </w:r>
      <w:r w:rsidR="000A5F23">
        <w:rPr>
          <w:rFonts w:ascii="Lato" w:hAnsi="Lato" w:cs="Times New Roman"/>
          <w:color w:val="000000"/>
          <w:lang w:val="es-ES" w:eastAsia="es-ES_tradnl"/>
        </w:rPr>
        <w:t xml:space="preserve"> dan vida a los personajes</w:t>
      </w:r>
      <w:r w:rsidR="00347B36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BF4E1E">
        <w:rPr>
          <w:rFonts w:ascii="Lato" w:hAnsi="Lato" w:cs="Times New Roman"/>
          <w:color w:val="000000"/>
          <w:lang w:val="es-ES" w:eastAsia="es-ES_tradnl"/>
        </w:rPr>
        <w:t xml:space="preserve">en </w:t>
      </w:r>
      <w:r w:rsidR="00BF4E1E" w:rsidRPr="00BF4E1E">
        <w:rPr>
          <w:rFonts w:ascii="Lato" w:hAnsi="Lato" w:cs="Times New Roman"/>
          <w:i/>
          <w:iCs/>
          <w:color w:val="000000"/>
          <w:lang w:val="es-ES" w:eastAsia="es-ES_tradnl"/>
        </w:rPr>
        <w:t>Guayomini.</w:t>
      </w:r>
    </w:p>
    <w:p w14:paraId="0F2277C3" w14:textId="77777777" w:rsidR="00421C07" w:rsidRDefault="00421C07" w:rsidP="00D902A7">
      <w:pPr>
        <w:jc w:val="both"/>
        <w:rPr>
          <w:rFonts w:ascii="Lato" w:hAnsi="Lato" w:cs="Times New Roman"/>
          <w:color w:val="000000"/>
          <w:lang w:val="es-ES" w:eastAsia="es-ES_tradnl"/>
        </w:rPr>
      </w:pPr>
    </w:p>
    <w:p w14:paraId="46F71234" w14:textId="20B99CF7" w:rsidR="00BF4E1E" w:rsidRPr="00BF4E1E" w:rsidRDefault="00CA288A" w:rsidP="00D902A7">
      <w:pPr>
        <w:jc w:val="both"/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val="es-ES" w:eastAsia="es-ES_tradnl"/>
        </w:rPr>
        <w:t xml:space="preserve">En </w:t>
      </w:r>
      <w:r w:rsidR="00BF4E1E" w:rsidRPr="00BF4E1E">
        <w:rPr>
          <w:rFonts w:ascii="Lato" w:hAnsi="Lato" w:cs="Times New Roman"/>
          <w:color w:val="000000"/>
          <w:lang w:val="es-ES" w:eastAsia="es-ES_tradnl"/>
        </w:rPr>
        <w:t xml:space="preserve">este proyecto, Nave 10 Matadero </w:t>
      </w:r>
      <w:r w:rsidR="00BF4E1E">
        <w:rPr>
          <w:rFonts w:ascii="Lato" w:hAnsi="Lato" w:cs="Times New Roman"/>
          <w:color w:val="000000"/>
          <w:lang w:val="es-ES" w:eastAsia="es-ES_tradnl"/>
        </w:rPr>
        <w:t xml:space="preserve">continua con </w:t>
      </w:r>
      <w:r w:rsidR="00BF4E1E" w:rsidRPr="00BF4E1E">
        <w:rPr>
          <w:rFonts w:ascii="Lato" w:hAnsi="Lato" w:cs="Times New Roman"/>
          <w:color w:val="000000"/>
          <w:lang w:val="es-ES" w:eastAsia="es-ES_tradnl"/>
        </w:rPr>
        <w:t xml:space="preserve">la figura del acompañamiento artístico: la </w:t>
      </w:r>
      <w:r w:rsidR="00BF4E1E">
        <w:rPr>
          <w:rFonts w:ascii="Lato" w:hAnsi="Lato" w:cs="Times New Roman"/>
          <w:color w:val="000000"/>
          <w:lang w:val="es-ES" w:eastAsia="es-ES_tradnl"/>
        </w:rPr>
        <w:t>directora</w:t>
      </w:r>
      <w:r w:rsidR="00BF4E1E" w:rsidRPr="00BF4E1E">
        <w:rPr>
          <w:rFonts w:ascii="Lato" w:hAnsi="Lato" w:cs="Times New Roman"/>
          <w:color w:val="000000"/>
          <w:lang w:val="es-ES" w:eastAsia="es-ES_tradnl"/>
        </w:rPr>
        <w:t xml:space="preserve"> invitada para la Temporada 202</w:t>
      </w:r>
      <w:r w:rsidR="00BF4E1E">
        <w:rPr>
          <w:rFonts w:ascii="Lato" w:hAnsi="Lato" w:cs="Times New Roman"/>
          <w:color w:val="000000"/>
          <w:lang w:val="es-ES" w:eastAsia="es-ES_tradnl"/>
        </w:rPr>
        <w:t>5</w:t>
      </w:r>
      <w:r w:rsidR="00BF4E1E" w:rsidRPr="00BF4E1E">
        <w:rPr>
          <w:rFonts w:ascii="Lato" w:hAnsi="Lato" w:cs="Times New Roman"/>
          <w:color w:val="000000"/>
          <w:lang w:val="es-ES" w:eastAsia="es-ES_tradnl"/>
        </w:rPr>
        <w:t>/2</w:t>
      </w:r>
      <w:r w:rsidR="00BF4E1E">
        <w:rPr>
          <w:rFonts w:ascii="Lato" w:hAnsi="Lato" w:cs="Times New Roman"/>
          <w:color w:val="000000"/>
          <w:lang w:val="es-ES" w:eastAsia="es-ES_tradnl"/>
        </w:rPr>
        <w:t>6</w:t>
      </w:r>
      <w:r w:rsidR="00BF4E1E" w:rsidRPr="00BF4E1E"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="00BF4E1E">
        <w:rPr>
          <w:rFonts w:ascii="Lato" w:hAnsi="Lato" w:cs="Times New Roman"/>
          <w:color w:val="000000"/>
          <w:lang w:val="es-ES" w:eastAsia="es-ES_tradnl"/>
        </w:rPr>
        <w:t>Fernanda Orazi</w:t>
      </w:r>
      <w:r w:rsidR="00BF4E1E" w:rsidRPr="00BF4E1E">
        <w:rPr>
          <w:rFonts w:ascii="Lato" w:hAnsi="Lato" w:cs="Times New Roman"/>
          <w:color w:val="000000"/>
          <w:lang w:val="es-ES" w:eastAsia="es-ES_tradnl"/>
        </w:rPr>
        <w:t>, directora de escena de</w:t>
      </w:r>
      <w:r w:rsidR="007943E2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7943E2" w:rsidRPr="00CA288A">
        <w:rPr>
          <w:rFonts w:ascii="Lato" w:hAnsi="Lato" w:cs="Times New Roman"/>
          <w:i/>
          <w:iCs/>
          <w:color w:val="000000"/>
          <w:lang w:val="es-ES" w:eastAsia="es-ES_tradnl"/>
        </w:rPr>
        <w:t>Niebla</w:t>
      </w:r>
      <w:r w:rsidR="00BF4E1E" w:rsidRPr="00BF4E1E">
        <w:rPr>
          <w:rFonts w:ascii="Lato" w:hAnsi="Lato" w:cs="Times New Roman"/>
          <w:color w:val="000000"/>
          <w:lang w:val="es-ES" w:eastAsia="es-ES_tradnl"/>
        </w:rPr>
        <w:t xml:space="preserve">, acompaña, a lo largo de una serie de sesiones de trabajo, </w:t>
      </w:r>
      <w:r w:rsidRPr="00BF4E1E">
        <w:rPr>
          <w:rFonts w:ascii="Lato" w:hAnsi="Lato" w:cs="Times New Roman"/>
          <w:color w:val="000000"/>
          <w:lang w:val="es-ES" w:eastAsia="es-ES_tradnl"/>
        </w:rPr>
        <w:t>a</w:t>
      </w:r>
      <w:r>
        <w:rPr>
          <w:rFonts w:ascii="Lato" w:hAnsi="Lato" w:cs="Times New Roman"/>
          <w:color w:val="000000"/>
          <w:lang w:val="es-ES" w:eastAsia="es-ES_tradnl"/>
        </w:rPr>
        <w:t xml:space="preserve"> Pablo</w:t>
      </w:r>
      <w:r w:rsidR="007943E2">
        <w:rPr>
          <w:rFonts w:ascii="Lato" w:hAnsi="Lato" w:cs="Times New Roman"/>
          <w:color w:val="000000"/>
          <w:lang w:val="es-ES" w:eastAsia="es-ES_tradnl"/>
        </w:rPr>
        <w:t xml:space="preserve"> Martínez Bravo</w:t>
      </w:r>
      <w:r w:rsidR="00BF4E1E" w:rsidRPr="00BF4E1E">
        <w:rPr>
          <w:rFonts w:ascii="Lato" w:hAnsi="Lato" w:cs="Times New Roman"/>
          <w:color w:val="000000"/>
          <w:lang w:val="es-ES" w:eastAsia="es-ES_tradnl"/>
        </w:rPr>
        <w:t xml:space="preserve">. De este modo, Nave 10 Matadero </w:t>
      </w:r>
      <w:r w:rsidR="006F6690">
        <w:rPr>
          <w:rFonts w:ascii="Lato" w:hAnsi="Lato" w:cs="Times New Roman"/>
          <w:color w:val="000000"/>
          <w:lang w:val="es-ES" w:eastAsia="es-ES_tradnl"/>
        </w:rPr>
        <w:t xml:space="preserve">sigue entablando </w:t>
      </w:r>
      <w:r w:rsidR="00BF4E1E" w:rsidRPr="00BF4E1E">
        <w:rPr>
          <w:rFonts w:ascii="Lato" w:hAnsi="Lato" w:cs="Times New Roman"/>
          <w:color w:val="000000"/>
          <w:lang w:val="es-ES" w:eastAsia="es-ES_tradnl"/>
        </w:rPr>
        <w:t>un diálogo entre los nuevos talentos y la riqueza artística de los grandes hombres y mujeres del teatro.</w:t>
      </w:r>
    </w:p>
    <w:p w14:paraId="4ECDC56F" w14:textId="77777777" w:rsidR="00BF4E1E" w:rsidRDefault="00BF4E1E" w:rsidP="00FB5D1F">
      <w:pPr>
        <w:rPr>
          <w:rFonts w:ascii="Lato" w:hAnsi="Lato" w:cs="Times New Roman"/>
          <w:color w:val="000000"/>
          <w:lang w:val="es-ES" w:eastAsia="es-ES_tradnl"/>
        </w:rPr>
      </w:pPr>
    </w:p>
    <w:p w14:paraId="69E7B85E" w14:textId="77777777" w:rsidR="00040611" w:rsidRPr="00040611" w:rsidRDefault="00040611" w:rsidP="00FB5D1F">
      <w:pPr>
        <w:rPr>
          <w:rFonts w:ascii="Lato" w:hAnsi="Lato" w:cs="Times New Roman"/>
          <w:color w:val="000000"/>
          <w:sz w:val="12"/>
          <w:szCs w:val="12"/>
          <w:lang w:val="es-ES" w:eastAsia="es-ES_tradnl"/>
        </w:rPr>
      </w:pPr>
    </w:p>
    <w:p w14:paraId="02F10E11" w14:textId="2B3916F0" w:rsidR="00CD4B75" w:rsidRDefault="00CD4B75" w:rsidP="00CD4B75">
      <w:r w:rsidRPr="00C97FA8">
        <w:rPr>
          <w:rFonts w:ascii="Lato" w:hAnsi="Lato" w:cs="Times New Roman"/>
          <w:b/>
          <w:bCs/>
          <w:color w:val="000000"/>
          <w:lang w:eastAsia="es-ES_tradnl"/>
        </w:rPr>
        <w:t>Materia</w:t>
      </w:r>
      <w:r w:rsidR="00FE5CB8">
        <w:rPr>
          <w:rFonts w:ascii="Lato" w:hAnsi="Lato" w:cs="Times New Roman"/>
          <w:b/>
          <w:bCs/>
          <w:color w:val="000000"/>
          <w:lang w:eastAsia="es-ES_tradnl"/>
        </w:rPr>
        <w:t>l de prensa:</w:t>
      </w:r>
    </w:p>
    <w:p w14:paraId="24193F9B" w14:textId="7714715F" w:rsidR="008C598C" w:rsidRDefault="00EB23A8" w:rsidP="008C598C">
      <w:pPr>
        <w:rPr>
          <w:rFonts w:ascii="Lato" w:hAnsi="Lato" w:cs="Times New Roman"/>
          <w:color w:val="000000"/>
          <w:lang w:eastAsia="es-ES_tradnl"/>
        </w:rPr>
      </w:pPr>
      <w:hyperlink r:id="rId7" w:history="1">
        <w:r w:rsidRPr="00033CE5">
          <w:rPr>
            <w:rStyle w:val="Hipervnculo"/>
            <w:rFonts w:ascii="Lato" w:hAnsi="Lato" w:cs="Times New Roman"/>
            <w:lang w:eastAsia="es-ES_tradnl"/>
          </w:rPr>
          <w:t>https://www.nave10matadero.es/prensa/guayomini</w:t>
        </w:r>
      </w:hyperlink>
      <w:r>
        <w:rPr>
          <w:rFonts w:ascii="Lato" w:hAnsi="Lato" w:cs="Times New Roman"/>
          <w:color w:val="000000"/>
          <w:lang w:eastAsia="es-ES_tradnl"/>
        </w:rPr>
        <w:t xml:space="preserve"> </w:t>
      </w:r>
    </w:p>
    <w:p w14:paraId="63CE1BB3" w14:textId="77777777" w:rsidR="008B60F3" w:rsidRDefault="008B60F3" w:rsidP="008C598C">
      <w:pPr>
        <w:rPr>
          <w:rFonts w:ascii="Lato" w:hAnsi="Lato" w:cs="Times New Roman"/>
          <w:color w:val="000000"/>
          <w:lang w:eastAsia="es-ES_tradnl"/>
        </w:rPr>
      </w:pPr>
    </w:p>
    <w:p w14:paraId="3599622E" w14:textId="77777777" w:rsidR="008B60F3" w:rsidRPr="008B60F3" w:rsidRDefault="008B60F3" w:rsidP="008B60F3">
      <w:pPr>
        <w:rPr>
          <w:rFonts w:ascii="Lato" w:hAnsi="Lato" w:cs="Times New Roman"/>
          <w:color w:val="000000"/>
          <w:lang w:val="es-ES" w:eastAsia="es-ES_tradnl"/>
        </w:rPr>
      </w:pPr>
    </w:p>
    <w:p w14:paraId="5CC15EF5" w14:textId="77777777" w:rsidR="008B60F3" w:rsidRPr="008B60F3" w:rsidRDefault="008B60F3" w:rsidP="008B60F3">
      <w:pPr>
        <w:rPr>
          <w:rFonts w:ascii="Lato" w:hAnsi="Lato" w:cs="Times New Roman"/>
          <w:color w:val="000000"/>
          <w:lang w:val="es-ES" w:eastAsia="es-ES_tradnl"/>
        </w:rPr>
      </w:pPr>
    </w:p>
    <w:p w14:paraId="07FBA429" w14:textId="2A6B7922" w:rsidR="008B60F3" w:rsidRPr="008C598C" w:rsidRDefault="008B60F3" w:rsidP="008B60F3">
      <w:pPr>
        <w:rPr>
          <w:rFonts w:ascii="Lato" w:hAnsi="Lato" w:cs="Times New Roman"/>
          <w:color w:val="000000"/>
          <w:lang w:val="es-ES" w:eastAsia="es-ES_tradnl"/>
        </w:rPr>
      </w:pPr>
    </w:p>
    <w:sectPr w:rsidR="008B60F3" w:rsidRPr="008C598C" w:rsidSect="002C14F5">
      <w:headerReference w:type="default" r:id="rId8"/>
      <w:footerReference w:type="default" r:id="rId9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584C" w14:textId="77777777" w:rsidR="001F08B7" w:rsidRDefault="001F08B7" w:rsidP="00F8775E">
      <w:r>
        <w:separator/>
      </w:r>
    </w:p>
  </w:endnote>
  <w:endnote w:type="continuationSeparator" w:id="0">
    <w:p w14:paraId="1995461E" w14:textId="77777777" w:rsidR="001F08B7" w:rsidRDefault="001F08B7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36390B69">
          <wp:simplePos x="0" y="0"/>
          <wp:positionH relativeFrom="page">
            <wp:posOffset>1055370</wp:posOffset>
          </wp:positionH>
          <wp:positionV relativeFrom="paragraph">
            <wp:posOffset>-836930</wp:posOffset>
          </wp:positionV>
          <wp:extent cx="5457825" cy="1382395"/>
          <wp:effectExtent l="0" t="0" r="317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82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8187" w14:textId="77777777" w:rsidR="001F08B7" w:rsidRDefault="001F08B7" w:rsidP="00F8775E">
      <w:r>
        <w:separator/>
      </w:r>
    </w:p>
  </w:footnote>
  <w:footnote w:type="continuationSeparator" w:id="0">
    <w:p w14:paraId="006F3FC5" w14:textId="77777777" w:rsidR="001F08B7" w:rsidRDefault="001F08B7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6226DC61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C5B00"/>
    <w:multiLevelType w:val="hybridMultilevel"/>
    <w:tmpl w:val="CB0E8E12"/>
    <w:lvl w:ilvl="0" w:tplc="11F43B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041281">
    <w:abstractNumId w:val="1"/>
  </w:num>
  <w:num w:numId="2" w16cid:durableId="90873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2785D"/>
    <w:rsid w:val="00040280"/>
    <w:rsid w:val="00040611"/>
    <w:rsid w:val="0006006B"/>
    <w:rsid w:val="00070462"/>
    <w:rsid w:val="0007624B"/>
    <w:rsid w:val="00076BF2"/>
    <w:rsid w:val="0008335D"/>
    <w:rsid w:val="00090EFF"/>
    <w:rsid w:val="000938C7"/>
    <w:rsid w:val="00097F96"/>
    <w:rsid w:val="000A5F23"/>
    <w:rsid w:val="000B07C9"/>
    <w:rsid w:val="000B4F20"/>
    <w:rsid w:val="000B5211"/>
    <w:rsid w:val="000B55C8"/>
    <w:rsid w:val="000B58CC"/>
    <w:rsid w:val="000B5F72"/>
    <w:rsid w:val="000C4AA5"/>
    <w:rsid w:val="000C5C11"/>
    <w:rsid w:val="000E23C4"/>
    <w:rsid w:val="000E32D5"/>
    <w:rsid w:val="000E6B08"/>
    <w:rsid w:val="000F6D83"/>
    <w:rsid w:val="0011406D"/>
    <w:rsid w:val="00135BDC"/>
    <w:rsid w:val="00141EAD"/>
    <w:rsid w:val="0014518A"/>
    <w:rsid w:val="00146294"/>
    <w:rsid w:val="001500B4"/>
    <w:rsid w:val="001762E7"/>
    <w:rsid w:val="00176E13"/>
    <w:rsid w:val="00177903"/>
    <w:rsid w:val="00190E20"/>
    <w:rsid w:val="001B2D70"/>
    <w:rsid w:val="001C2B7A"/>
    <w:rsid w:val="001C725B"/>
    <w:rsid w:val="001F08B7"/>
    <w:rsid w:val="001F52E0"/>
    <w:rsid w:val="002058AA"/>
    <w:rsid w:val="00223B00"/>
    <w:rsid w:val="00226AFC"/>
    <w:rsid w:val="002400F2"/>
    <w:rsid w:val="00254312"/>
    <w:rsid w:val="002643DD"/>
    <w:rsid w:val="00265A2F"/>
    <w:rsid w:val="00272FF1"/>
    <w:rsid w:val="00273433"/>
    <w:rsid w:val="00286CEA"/>
    <w:rsid w:val="0029518B"/>
    <w:rsid w:val="00296E9B"/>
    <w:rsid w:val="002A06B0"/>
    <w:rsid w:val="002A5BF5"/>
    <w:rsid w:val="002B0FFE"/>
    <w:rsid w:val="002B61B6"/>
    <w:rsid w:val="002C14F5"/>
    <w:rsid w:val="002E3B31"/>
    <w:rsid w:val="002E6D39"/>
    <w:rsid w:val="002F095F"/>
    <w:rsid w:val="002F2CBA"/>
    <w:rsid w:val="002F38A5"/>
    <w:rsid w:val="003113BA"/>
    <w:rsid w:val="003164AC"/>
    <w:rsid w:val="00325FCB"/>
    <w:rsid w:val="0033281A"/>
    <w:rsid w:val="00335322"/>
    <w:rsid w:val="003418D4"/>
    <w:rsid w:val="00346FC1"/>
    <w:rsid w:val="00347B36"/>
    <w:rsid w:val="003707CC"/>
    <w:rsid w:val="003722A8"/>
    <w:rsid w:val="0038479B"/>
    <w:rsid w:val="00393AF1"/>
    <w:rsid w:val="003A038C"/>
    <w:rsid w:val="003A0A43"/>
    <w:rsid w:val="003C3517"/>
    <w:rsid w:val="003C352E"/>
    <w:rsid w:val="003C69B9"/>
    <w:rsid w:val="003D23BA"/>
    <w:rsid w:val="003E712E"/>
    <w:rsid w:val="003F71B1"/>
    <w:rsid w:val="0040510C"/>
    <w:rsid w:val="0040740D"/>
    <w:rsid w:val="0041628A"/>
    <w:rsid w:val="00421C07"/>
    <w:rsid w:val="00422F4A"/>
    <w:rsid w:val="00427EB7"/>
    <w:rsid w:val="0043633C"/>
    <w:rsid w:val="00442EA0"/>
    <w:rsid w:val="0045132E"/>
    <w:rsid w:val="00455EFC"/>
    <w:rsid w:val="00462BFD"/>
    <w:rsid w:val="0047726D"/>
    <w:rsid w:val="00485C3E"/>
    <w:rsid w:val="00490F84"/>
    <w:rsid w:val="00493CE9"/>
    <w:rsid w:val="004A5892"/>
    <w:rsid w:val="004B000A"/>
    <w:rsid w:val="004D1AF4"/>
    <w:rsid w:val="004E03B6"/>
    <w:rsid w:val="004E674E"/>
    <w:rsid w:val="00537511"/>
    <w:rsid w:val="00537882"/>
    <w:rsid w:val="00556D4B"/>
    <w:rsid w:val="00557FD5"/>
    <w:rsid w:val="00563A87"/>
    <w:rsid w:val="00565E65"/>
    <w:rsid w:val="005745FB"/>
    <w:rsid w:val="005768B3"/>
    <w:rsid w:val="005A3824"/>
    <w:rsid w:val="005A56D0"/>
    <w:rsid w:val="005B62A9"/>
    <w:rsid w:val="005C0EA1"/>
    <w:rsid w:val="005C4D90"/>
    <w:rsid w:val="005D4A6A"/>
    <w:rsid w:val="005E1A34"/>
    <w:rsid w:val="005F16E5"/>
    <w:rsid w:val="006016A1"/>
    <w:rsid w:val="00603F35"/>
    <w:rsid w:val="00617626"/>
    <w:rsid w:val="0063486B"/>
    <w:rsid w:val="00634AA4"/>
    <w:rsid w:val="00641880"/>
    <w:rsid w:val="0064601D"/>
    <w:rsid w:val="00650942"/>
    <w:rsid w:val="00664335"/>
    <w:rsid w:val="006802BB"/>
    <w:rsid w:val="006825A8"/>
    <w:rsid w:val="006917A5"/>
    <w:rsid w:val="00693C16"/>
    <w:rsid w:val="006A31BE"/>
    <w:rsid w:val="006B65E9"/>
    <w:rsid w:val="006C3344"/>
    <w:rsid w:val="006D2A36"/>
    <w:rsid w:val="006D37D1"/>
    <w:rsid w:val="006E4A0F"/>
    <w:rsid w:val="006F270B"/>
    <w:rsid w:val="006F2DE4"/>
    <w:rsid w:val="006F419A"/>
    <w:rsid w:val="006F6690"/>
    <w:rsid w:val="00704C31"/>
    <w:rsid w:val="00706EFF"/>
    <w:rsid w:val="00710F77"/>
    <w:rsid w:val="00732D32"/>
    <w:rsid w:val="00734698"/>
    <w:rsid w:val="00756E07"/>
    <w:rsid w:val="007633F7"/>
    <w:rsid w:val="00773203"/>
    <w:rsid w:val="007943E2"/>
    <w:rsid w:val="007B004F"/>
    <w:rsid w:val="007B574C"/>
    <w:rsid w:val="007B592C"/>
    <w:rsid w:val="00801666"/>
    <w:rsid w:val="00803177"/>
    <w:rsid w:val="00803D6A"/>
    <w:rsid w:val="00811A19"/>
    <w:rsid w:val="00814122"/>
    <w:rsid w:val="00814287"/>
    <w:rsid w:val="008303BE"/>
    <w:rsid w:val="0083784F"/>
    <w:rsid w:val="008421C8"/>
    <w:rsid w:val="00864F9C"/>
    <w:rsid w:val="00875E43"/>
    <w:rsid w:val="00886003"/>
    <w:rsid w:val="008909A2"/>
    <w:rsid w:val="00893D20"/>
    <w:rsid w:val="00895BA8"/>
    <w:rsid w:val="008A402F"/>
    <w:rsid w:val="008B46FE"/>
    <w:rsid w:val="008B60F3"/>
    <w:rsid w:val="008B6943"/>
    <w:rsid w:val="008C598C"/>
    <w:rsid w:val="008D2C7A"/>
    <w:rsid w:val="008E5D8A"/>
    <w:rsid w:val="008F6742"/>
    <w:rsid w:val="00902CB9"/>
    <w:rsid w:val="0090470B"/>
    <w:rsid w:val="00915567"/>
    <w:rsid w:val="00933809"/>
    <w:rsid w:val="009405C4"/>
    <w:rsid w:val="009411A9"/>
    <w:rsid w:val="00977B95"/>
    <w:rsid w:val="00982833"/>
    <w:rsid w:val="00983816"/>
    <w:rsid w:val="00992A71"/>
    <w:rsid w:val="00995186"/>
    <w:rsid w:val="009A3D10"/>
    <w:rsid w:val="009A6C30"/>
    <w:rsid w:val="009B0F9C"/>
    <w:rsid w:val="009B3A8D"/>
    <w:rsid w:val="009B4FF6"/>
    <w:rsid w:val="009B6496"/>
    <w:rsid w:val="009B6AFF"/>
    <w:rsid w:val="009D4CCD"/>
    <w:rsid w:val="00A1138F"/>
    <w:rsid w:val="00A17732"/>
    <w:rsid w:val="00A24A11"/>
    <w:rsid w:val="00A252ED"/>
    <w:rsid w:val="00A27BCF"/>
    <w:rsid w:val="00A47070"/>
    <w:rsid w:val="00A543C1"/>
    <w:rsid w:val="00A70002"/>
    <w:rsid w:val="00A70524"/>
    <w:rsid w:val="00A71956"/>
    <w:rsid w:val="00A83263"/>
    <w:rsid w:val="00A845F7"/>
    <w:rsid w:val="00A87C42"/>
    <w:rsid w:val="00A94F3D"/>
    <w:rsid w:val="00A9552E"/>
    <w:rsid w:val="00A96DF8"/>
    <w:rsid w:val="00AA252D"/>
    <w:rsid w:val="00AC3C22"/>
    <w:rsid w:val="00AC7A77"/>
    <w:rsid w:val="00AC7E4C"/>
    <w:rsid w:val="00AD626E"/>
    <w:rsid w:val="00AE216D"/>
    <w:rsid w:val="00B00B75"/>
    <w:rsid w:val="00B172C4"/>
    <w:rsid w:val="00B23BF8"/>
    <w:rsid w:val="00B31C8E"/>
    <w:rsid w:val="00B31FB3"/>
    <w:rsid w:val="00B668B5"/>
    <w:rsid w:val="00BA00CB"/>
    <w:rsid w:val="00BA3D1C"/>
    <w:rsid w:val="00BA62DF"/>
    <w:rsid w:val="00BB46DB"/>
    <w:rsid w:val="00BB60A5"/>
    <w:rsid w:val="00BC14CD"/>
    <w:rsid w:val="00BC234B"/>
    <w:rsid w:val="00BC2CC8"/>
    <w:rsid w:val="00BC454B"/>
    <w:rsid w:val="00BC782D"/>
    <w:rsid w:val="00BC7946"/>
    <w:rsid w:val="00BE3BEC"/>
    <w:rsid w:val="00BE7B18"/>
    <w:rsid w:val="00BF4E1E"/>
    <w:rsid w:val="00BF5367"/>
    <w:rsid w:val="00C15B74"/>
    <w:rsid w:val="00C2134F"/>
    <w:rsid w:val="00C24787"/>
    <w:rsid w:val="00C27EF4"/>
    <w:rsid w:val="00C364D7"/>
    <w:rsid w:val="00C47F27"/>
    <w:rsid w:val="00C70A1A"/>
    <w:rsid w:val="00C722BF"/>
    <w:rsid w:val="00C76145"/>
    <w:rsid w:val="00C879A4"/>
    <w:rsid w:val="00C9745E"/>
    <w:rsid w:val="00C97F7B"/>
    <w:rsid w:val="00CA0751"/>
    <w:rsid w:val="00CA2132"/>
    <w:rsid w:val="00CA288A"/>
    <w:rsid w:val="00CC0FE5"/>
    <w:rsid w:val="00CD3F2F"/>
    <w:rsid w:val="00CD43FF"/>
    <w:rsid w:val="00CD4B75"/>
    <w:rsid w:val="00CE0BBC"/>
    <w:rsid w:val="00CE1C72"/>
    <w:rsid w:val="00CF40FA"/>
    <w:rsid w:val="00D00905"/>
    <w:rsid w:val="00D01DB5"/>
    <w:rsid w:val="00D1194F"/>
    <w:rsid w:val="00D156D9"/>
    <w:rsid w:val="00D23C6A"/>
    <w:rsid w:val="00D2778A"/>
    <w:rsid w:val="00D2790E"/>
    <w:rsid w:val="00D41491"/>
    <w:rsid w:val="00D60FF8"/>
    <w:rsid w:val="00D80D3F"/>
    <w:rsid w:val="00D902A7"/>
    <w:rsid w:val="00D93A97"/>
    <w:rsid w:val="00DA2A5C"/>
    <w:rsid w:val="00DA3D81"/>
    <w:rsid w:val="00DA614B"/>
    <w:rsid w:val="00DB18FB"/>
    <w:rsid w:val="00DD03B0"/>
    <w:rsid w:val="00DD1F65"/>
    <w:rsid w:val="00DE0296"/>
    <w:rsid w:val="00E03FA5"/>
    <w:rsid w:val="00E0591B"/>
    <w:rsid w:val="00E06991"/>
    <w:rsid w:val="00E3716D"/>
    <w:rsid w:val="00E60876"/>
    <w:rsid w:val="00E67B2E"/>
    <w:rsid w:val="00E90D0D"/>
    <w:rsid w:val="00EA00AD"/>
    <w:rsid w:val="00EA4469"/>
    <w:rsid w:val="00EB03CF"/>
    <w:rsid w:val="00EB23A8"/>
    <w:rsid w:val="00EB7DC4"/>
    <w:rsid w:val="00EC0A6E"/>
    <w:rsid w:val="00EC28E8"/>
    <w:rsid w:val="00ED00C7"/>
    <w:rsid w:val="00ED44D8"/>
    <w:rsid w:val="00ED6BED"/>
    <w:rsid w:val="00EF063C"/>
    <w:rsid w:val="00F364F6"/>
    <w:rsid w:val="00F37C0E"/>
    <w:rsid w:val="00F539A8"/>
    <w:rsid w:val="00F56AAC"/>
    <w:rsid w:val="00F611ED"/>
    <w:rsid w:val="00F6171C"/>
    <w:rsid w:val="00F67794"/>
    <w:rsid w:val="00F750C9"/>
    <w:rsid w:val="00F75513"/>
    <w:rsid w:val="00F8345B"/>
    <w:rsid w:val="00F8418E"/>
    <w:rsid w:val="00F8775E"/>
    <w:rsid w:val="00F93DF0"/>
    <w:rsid w:val="00FB073A"/>
    <w:rsid w:val="00FB46E1"/>
    <w:rsid w:val="00FB5D1F"/>
    <w:rsid w:val="00FB7B3B"/>
    <w:rsid w:val="00FD2763"/>
    <w:rsid w:val="00FE5CB8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982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ve10matadero.es/prensa/guayomi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518</Words>
  <Characters>2574</Characters>
  <Application>Microsoft Office Word</Application>
  <DocSecurity>0</DocSecurity>
  <Lines>61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Luis Luque</cp:lastModifiedBy>
  <cp:revision>29</cp:revision>
  <cp:lastPrinted>2026-03-12T08:02:00Z</cp:lastPrinted>
  <dcterms:created xsi:type="dcterms:W3CDTF">2026-04-08T12:08:00Z</dcterms:created>
  <dcterms:modified xsi:type="dcterms:W3CDTF">2026-04-09T10:30:00Z</dcterms:modified>
</cp:coreProperties>
</file>